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C01" w:rsidRPr="00C304CD" w:rsidRDefault="003A40CA" w:rsidP="003A40CA">
      <w:pPr>
        <w:jc w:val="center"/>
        <w:rPr>
          <w:b/>
        </w:rPr>
      </w:pPr>
      <w:r w:rsidRPr="00C304CD">
        <w:rPr>
          <w:b/>
        </w:rPr>
        <w:t>Logo Design for H</w:t>
      </w:r>
      <w:r w:rsidR="00C304CD">
        <w:rPr>
          <w:b/>
        </w:rPr>
        <w:t>oly Trinity Church, Knaphill</w:t>
      </w:r>
      <w:r w:rsidRPr="00C304CD">
        <w:rPr>
          <w:b/>
        </w:rPr>
        <w:t xml:space="preserve"> and St</w:t>
      </w:r>
      <w:r w:rsidR="00C304CD">
        <w:rPr>
          <w:b/>
        </w:rPr>
        <w:t xml:space="preserve"> </w:t>
      </w:r>
      <w:r w:rsidRPr="00C304CD">
        <w:rPr>
          <w:b/>
        </w:rPr>
        <w:t>S</w:t>
      </w:r>
      <w:r w:rsidR="00C304CD">
        <w:rPr>
          <w:b/>
        </w:rPr>
        <w:t>aviours Church Brookwood</w:t>
      </w:r>
    </w:p>
    <w:p w:rsidR="003A40CA" w:rsidRPr="005A68A8" w:rsidRDefault="003A40CA" w:rsidP="008D3F58">
      <w:pPr>
        <w:jc w:val="center"/>
        <w:rPr>
          <w:b/>
        </w:rPr>
      </w:pPr>
      <w:r w:rsidRPr="005A68A8">
        <w:rPr>
          <w:b/>
        </w:rPr>
        <w:t xml:space="preserve">Design </w:t>
      </w:r>
      <w:r w:rsidR="008D3F58">
        <w:rPr>
          <w:b/>
        </w:rPr>
        <w:t>Brief</w:t>
      </w:r>
    </w:p>
    <w:p w:rsidR="003A40CA" w:rsidRPr="00C304CD" w:rsidRDefault="003A40CA" w:rsidP="00D94CF8">
      <w:pPr>
        <w:spacing w:after="120"/>
        <w:rPr>
          <w:b/>
        </w:rPr>
      </w:pPr>
      <w:r w:rsidRPr="00C304CD">
        <w:rPr>
          <w:b/>
        </w:rPr>
        <w:t>Introduction (Client description)</w:t>
      </w:r>
    </w:p>
    <w:p w:rsidR="00066FEB" w:rsidRDefault="003A40CA" w:rsidP="00066FEB">
      <w:pPr>
        <w:pStyle w:val="ListParagraph"/>
        <w:numPr>
          <w:ilvl w:val="0"/>
          <w:numId w:val="6"/>
        </w:numPr>
        <w:jc w:val="both"/>
      </w:pPr>
      <w:r>
        <w:t xml:space="preserve">Holy Trinity Knaphill (HTK) and St Saviour’s (STS) are two Anglican Churches based </w:t>
      </w:r>
      <w:r w:rsidR="009F3948">
        <w:t xml:space="preserve">in neighbouring </w:t>
      </w:r>
      <w:r w:rsidR="00F9531D">
        <w:t>‘</w:t>
      </w:r>
      <w:r w:rsidR="009F3948">
        <w:t>villages</w:t>
      </w:r>
      <w:r w:rsidR="00F9531D">
        <w:t>’</w:t>
      </w:r>
      <w:r w:rsidR="009F3948">
        <w:t xml:space="preserve"> </w:t>
      </w:r>
      <w:r>
        <w:t xml:space="preserve">on the outskirts of Woking.  </w:t>
      </w:r>
    </w:p>
    <w:p w:rsidR="00066FEB" w:rsidRDefault="00066FEB" w:rsidP="00066FEB">
      <w:pPr>
        <w:pStyle w:val="ListParagraph"/>
        <w:numPr>
          <w:ilvl w:val="0"/>
          <w:numId w:val="6"/>
        </w:numPr>
        <w:jc w:val="both"/>
      </w:pPr>
      <w:r>
        <w:t>Churches are managed under one incumbent</w:t>
      </w:r>
    </w:p>
    <w:p w:rsidR="00066FEB" w:rsidRDefault="00066FEB" w:rsidP="00066FEB">
      <w:pPr>
        <w:pStyle w:val="ListParagraph"/>
        <w:numPr>
          <w:ilvl w:val="0"/>
          <w:numId w:val="6"/>
        </w:numPr>
        <w:jc w:val="both"/>
      </w:pPr>
      <w:r>
        <w:t>The church seeks to be relevant to the locality</w:t>
      </w:r>
    </w:p>
    <w:p w:rsidR="00066FEB" w:rsidRDefault="00066FEB" w:rsidP="00066FEB">
      <w:pPr>
        <w:pStyle w:val="ListParagraph"/>
        <w:numPr>
          <w:ilvl w:val="0"/>
          <w:numId w:val="6"/>
        </w:numPr>
        <w:jc w:val="both"/>
      </w:pPr>
      <w:r>
        <w:t>Much new development happening in the area – new families moving in</w:t>
      </w:r>
    </w:p>
    <w:p w:rsidR="00066FEB" w:rsidRDefault="00066FEB" w:rsidP="00066FEB">
      <w:pPr>
        <w:pStyle w:val="ListParagraph"/>
        <w:numPr>
          <w:ilvl w:val="0"/>
          <w:numId w:val="6"/>
        </w:numPr>
        <w:jc w:val="both"/>
      </w:pPr>
      <w:r>
        <w:t>Many residents commute to London</w:t>
      </w:r>
    </w:p>
    <w:p w:rsidR="00367152" w:rsidRDefault="003A40CA" w:rsidP="00066FEB">
      <w:pPr>
        <w:pStyle w:val="ListParagraph"/>
        <w:numPr>
          <w:ilvl w:val="0"/>
          <w:numId w:val="6"/>
        </w:numPr>
        <w:jc w:val="both"/>
      </w:pPr>
      <w:r>
        <w:t xml:space="preserve">The social grade of people attending the Churches is </w:t>
      </w:r>
      <w:r w:rsidR="00367152">
        <w:t>typically ABC1 reflecting the demographic of the area.</w:t>
      </w:r>
    </w:p>
    <w:p w:rsidR="009F3948" w:rsidRDefault="00F9531D" w:rsidP="003A40CA">
      <w:pPr>
        <w:jc w:val="both"/>
      </w:pPr>
      <w:r>
        <w:t xml:space="preserve">The parish employs both a </w:t>
      </w:r>
      <w:r w:rsidRPr="00BD7217">
        <w:rPr>
          <w:i/>
        </w:rPr>
        <w:t>Children and Families Worker</w:t>
      </w:r>
      <w:r w:rsidR="00BD7217">
        <w:t xml:space="preserve"> and a </w:t>
      </w:r>
      <w:r w:rsidR="00BD7217" w:rsidRPr="00BD7217">
        <w:rPr>
          <w:i/>
        </w:rPr>
        <w:t>Youth Pastor</w:t>
      </w:r>
      <w:r w:rsidR="00BD7217">
        <w:t xml:space="preserve">.  As well as the activities they oversee the church runs a number of different groups that seek to connect with people of all ages and circumstances.  Most of these happen at </w:t>
      </w:r>
      <w:r w:rsidR="00D94CF8">
        <w:t>HTK</w:t>
      </w:r>
      <w:r w:rsidR="00BD7217">
        <w:t xml:space="preserve"> but there ar</w:t>
      </w:r>
      <w:r w:rsidR="00D94CF8">
        <w:t>e significant ones at STS</w:t>
      </w:r>
      <w:r w:rsidR="00BD7217">
        <w:t xml:space="preserve"> [e.g. Messy Church / Coffee Drop-in].  Our connections with our local primary schools are also key </w:t>
      </w:r>
      <w:r w:rsidR="00066FEB">
        <w:t>to</w:t>
      </w:r>
      <w:r w:rsidR="00BD7217">
        <w:t xml:space="preserve"> our engagement with the community.</w:t>
      </w:r>
      <w:r w:rsidR="00D94CF8">
        <w:t xml:space="preserve">  Both churches have halls which are rented to community groups with HTK hall being the more active.  Recent changes at STS have made the church building more useful for community activities</w:t>
      </w:r>
      <w:r w:rsidR="00066FEB">
        <w:t>.</w:t>
      </w:r>
    </w:p>
    <w:p w:rsidR="00367152" w:rsidRPr="00C304CD" w:rsidRDefault="00367152" w:rsidP="00D94CF8">
      <w:pPr>
        <w:spacing w:after="120"/>
        <w:jc w:val="both"/>
        <w:rPr>
          <w:b/>
        </w:rPr>
      </w:pPr>
      <w:r w:rsidRPr="00C304CD">
        <w:rPr>
          <w:b/>
        </w:rPr>
        <w:t>Target Audience</w:t>
      </w:r>
    </w:p>
    <w:p w:rsidR="007D6EC4" w:rsidRDefault="007D6EC4" w:rsidP="003A40CA">
      <w:pPr>
        <w:jc w:val="both"/>
      </w:pPr>
      <w:r>
        <w:t xml:space="preserve">Our Mission Statement is ‘Making Jesus Visible by Word and Power’.  We speak of those places where each of us interfaces with the world around us as our ‘frontlines’.  Our desire is to live and act in these places in such ways as to demonstrate our love for God in our love for our neighbours.  In so doing we hope we may provoke opportunities to talk about Jesus.  </w:t>
      </w:r>
      <w:r w:rsidR="00735D38">
        <w:t>For example, o</w:t>
      </w:r>
      <w:r>
        <w:t>ffering prayer is one way we can introduce people to the power of God’s love and mercy.</w:t>
      </w:r>
    </w:p>
    <w:p w:rsidR="007D6EC4" w:rsidRDefault="007D6EC4" w:rsidP="003A40CA">
      <w:pPr>
        <w:jc w:val="both"/>
      </w:pPr>
      <w:r>
        <w:t xml:space="preserve">While we seek to connect </w:t>
      </w:r>
      <w:r w:rsidR="00735D38">
        <w:t>with all age</w:t>
      </w:r>
      <w:r>
        <w:t xml:space="preserve"> groups we are conscious that the younger generations are less connected with matters of faith than previous generations</w:t>
      </w:r>
      <w:r w:rsidR="001F0D27">
        <w:t>,</w:t>
      </w:r>
      <w:r>
        <w:t xml:space="preserve"> so </w:t>
      </w:r>
      <w:r w:rsidRPr="00066FEB">
        <w:rPr>
          <w:b/>
        </w:rPr>
        <w:t>we have a strong focus in reaching out to children, youth and families</w:t>
      </w:r>
      <w:r>
        <w:t>.  We’d like to think that our church is accessible and inviting to all who want to seek God and know more about him.</w:t>
      </w:r>
      <w:r w:rsidR="00735D38">
        <w:t xml:space="preserve">  Nevertheless we need to remember that ‘outreach’ means going to where people a</w:t>
      </w:r>
      <w:r w:rsidR="00066FEB">
        <w:t xml:space="preserve">re not </w:t>
      </w:r>
      <w:r w:rsidR="00735D38">
        <w:t xml:space="preserve">– </w:t>
      </w:r>
      <w:r w:rsidR="00066FEB">
        <w:t xml:space="preserve">not </w:t>
      </w:r>
      <w:r w:rsidR="00735D38">
        <w:t>expecting them to always come to where we are.</w:t>
      </w:r>
    </w:p>
    <w:p w:rsidR="00367152" w:rsidRDefault="007D6EC4" w:rsidP="003A40CA">
      <w:pPr>
        <w:jc w:val="both"/>
      </w:pPr>
      <w:r>
        <w:t>In the immediate terms a</w:t>
      </w:r>
      <w:r w:rsidR="00367152">
        <w:t xml:space="preserve"> new housing devel</w:t>
      </w:r>
      <w:r w:rsidR="00373994">
        <w:t>opment of 300 homes exactly mid</w:t>
      </w:r>
      <w:r w:rsidR="00367152">
        <w:t xml:space="preserve">way between both Churches is </w:t>
      </w:r>
      <w:r>
        <w:t>a burgeoning</w:t>
      </w:r>
      <w:r w:rsidR="00367152">
        <w:t xml:space="preserve"> front line. In addition to the above we also wish to </w:t>
      </w:r>
      <w:r w:rsidR="001F0D27">
        <w:t>connect with</w:t>
      </w:r>
      <w:r w:rsidR="00367152">
        <w:t xml:space="preserve"> this demographic. The housing will be split 75% private housing and 25% social. Private housing will typically cost upwards of £450K.</w:t>
      </w:r>
    </w:p>
    <w:p w:rsidR="00367152" w:rsidRPr="00C304CD" w:rsidRDefault="00367152" w:rsidP="003A40CA">
      <w:pPr>
        <w:jc w:val="both"/>
        <w:rPr>
          <w:b/>
        </w:rPr>
      </w:pPr>
      <w:r w:rsidRPr="00C304CD">
        <w:rPr>
          <w:b/>
        </w:rPr>
        <w:t>Ideas</w:t>
      </w:r>
    </w:p>
    <w:p w:rsidR="00367152" w:rsidRPr="00367152" w:rsidRDefault="00367152" w:rsidP="00367152">
      <w:pPr>
        <w:pStyle w:val="ListParagraph"/>
        <w:numPr>
          <w:ilvl w:val="0"/>
          <w:numId w:val="1"/>
        </w:numPr>
        <w:jc w:val="both"/>
        <w:rPr>
          <w:rFonts w:cstheme="minorHAnsi"/>
        </w:rPr>
      </w:pPr>
      <w:proofErr w:type="gramStart"/>
      <w:r w:rsidRPr="00367152">
        <w:rPr>
          <w:rFonts w:cstheme="minorHAnsi"/>
          <w:color w:val="000000"/>
          <w:shd w:val="clear" w:color="auto" w:fill="FFFFFF"/>
        </w:rPr>
        <w:t>a</w:t>
      </w:r>
      <w:proofErr w:type="gramEnd"/>
      <w:r w:rsidRPr="00367152">
        <w:rPr>
          <w:rFonts w:cstheme="minorHAnsi"/>
          <w:color w:val="000000"/>
          <w:shd w:val="clear" w:color="auto" w:fill="FFFFFF"/>
        </w:rPr>
        <w:t xml:space="preserve"> Church is about people and God; there's not much point in a Church without either of those; and there's not much point in a Church without people worshiping God. So </w:t>
      </w:r>
      <w:r w:rsidR="00066FEB">
        <w:rPr>
          <w:rFonts w:cstheme="minorHAnsi"/>
          <w:color w:val="000000"/>
          <w:shd w:val="clear" w:color="auto" w:fill="FFFFFF"/>
        </w:rPr>
        <w:t>one image could have</w:t>
      </w:r>
      <w:r w:rsidRPr="00367152">
        <w:rPr>
          <w:rFonts w:cstheme="minorHAnsi"/>
          <w:color w:val="000000"/>
          <w:shd w:val="clear" w:color="auto" w:fill="FFFFFF"/>
        </w:rPr>
        <w:t xml:space="preserve"> people represented and God represented. </w:t>
      </w:r>
      <w:r w:rsidR="00066FEB">
        <w:rPr>
          <w:rFonts w:cstheme="minorHAnsi"/>
          <w:color w:val="000000"/>
          <w:shd w:val="clear" w:color="auto" w:fill="FFFFFF"/>
        </w:rPr>
        <w:t>The</w:t>
      </w:r>
      <w:r w:rsidRPr="00367152">
        <w:rPr>
          <w:rFonts w:cstheme="minorHAnsi"/>
          <w:color w:val="000000"/>
          <w:shd w:val="clear" w:color="auto" w:fill="FFFFFF"/>
        </w:rPr>
        <w:t xml:space="preserve"> representation of God depicted in </w:t>
      </w:r>
      <w:r w:rsidRPr="00367152">
        <w:rPr>
          <w:rFonts w:cstheme="minorHAnsi"/>
          <w:color w:val="000000"/>
          <w:shd w:val="clear" w:color="auto" w:fill="FFFFFF"/>
        </w:rPr>
        <w:lastRenderedPageBreak/>
        <w:t>Exodus 19:9 when Moses went up Mt Sinai "See I will come to you in a thick cloud"</w:t>
      </w:r>
      <w:r w:rsidR="00066FEB">
        <w:rPr>
          <w:rFonts w:cstheme="minorHAnsi"/>
          <w:color w:val="000000"/>
          <w:shd w:val="clear" w:color="auto" w:fill="FFFFFF"/>
        </w:rPr>
        <w:t xml:space="preserve"> could be a powerful image.</w:t>
      </w:r>
    </w:p>
    <w:p w:rsidR="00367152" w:rsidRPr="00367152" w:rsidRDefault="00367152" w:rsidP="00367152">
      <w:pPr>
        <w:pStyle w:val="ListParagraph"/>
        <w:numPr>
          <w:ilvl w:val="0"/>
          <w:numId w:val="1"/>
        </w:numPr>
        <w:jc w:val="both"/>
        <w:rPr>
          <w:rFonts w:cstheme="minorHAnsi"/>
        </w:rPr>
      </w:pPr>
      <w:r>
        <w:rPr>
          <w:rFonts w:cstheme="minorHAnsi"/>
          <w:color w:val="000000"/>
          <w:shd w:val="clear" w:color="auto" w:fill="FFFFFF"/>
        </w:rPr>
        <w:t xml:space="preserve">The cross in the arch of the wrought iron railings outside HTK is another idea. </w:t>
      </w:r>
      <w:r w:rsidR="00066FEB">
        <w:rPr>
          <w:rFonts w:cstheme="minorHAnsi"/>
          <w:color w:val="000000"/>
          <w:shd w:val="clear" w:color="auto" w:fill="FFFFFF"/>
        </w:rPr>
        <w:t>(See later picture )</w:t>
      </w:r>
    </w:p>
    <w:p w:rsidR="00367152" w:rsidRPr="001F0D27" w:rsidRDefault="00367152" w:rsidP="009F3948">
      <w:pPr>
        <w:pStyle w:val="ListParagraph"/>
        <w:numPr>
          <w:ilvl w:val="0"/>
          <w:numId w:val="1"/>
        </w:numPr>
        <w:jc w:val="both"/>
        <w:rPr>
          <w:rFonts w:cstheme="minorHAnsi"/>
        </w:rPr>
      </w:pPr>
      <w:r>
        <w:rPr>
          <w:rFonts w:cstheme="minorHAnsi"/>
          <w:color w:val="000000"/>
          <w:shd w:val="clear" w:color="auto" w:fill="FFFFFF"/>
        </w:rPr>
        <w:t>HTK a</w:t>
      </w:r>
      <w:r w:rsidR="001F0D27">
        <w:rPr>
          <w:rFonts w:cstheme="minorHAnsi"/>
          <w:color w:val="000000"/>
          <w:shd w:val="clear" w:color="auto" w:fill="FFFFFF"/>
        </w:rPr>
        <w:t>nd ST</w:t>
      </w:r>
      <w:r>
        <w:rPr>
          <w:rFonts w:cstheme="minorHAnsi"/>
          <w:color w:val="000000"/>
          <w:shd w:val="clear" w:color="auto" w:fill="FFFFFF"/>
        </w:rPr>
        <w:t>S both have thriving pre-schools</w:t>
      </w:r>
      <w:r w:rsidRPr="009F3948">
        <w:rPr>
          <w:rFonts w:cstheme="minorHAnsi"/>
          <w:color w:val="000000"/>
          <w:shd w:val="clear" w:color="auto" w:fill="FFFFFF"/>
        </w:rPr>
        <w:t xml:space="preserve"> </w:t>
      </w:r>
    </w:p>
    <w:p w:rsidR="001F0D27" w:rsidRPr="001F0D27" w:rsidRDefault="001F0D27" w:rsidP="009F3948">
      <w:pPr>
        <w:pStyle w:val="ListParagraph"/>
        <w:numPr>
          <w:ilvl w:val="0"/>
          <w:numId w:val="1"/>
        </w:numPr>
        <w:jc w:val="both"/>
        <w:rPr>
          <w:rFonts w:cstheme="minorHAnsi"/>
        </w:rPr>
      </w:pPr>
      <w:r>
        <w:rPr>
          <w:rFonts w:cstheme="minorHAnsi"/>
          <w:color w:val="000000"/>
          <w:shd w:val="clear" w:color="auto" w:fill="FFFFFF"/>
        </w:rPr>
        <w:t>Both STS and HTK have flexible interior layouts but STS is smaller and so lends itself better to exploring new ideas such as Café Church.</w:t>
      </w:r>
    </w:p>
    <w:p w:rsidR="001F0D27" w:rsidRPr="002B560C" w:rsidRDefault="001F0D27" w:rsidP="009F3948">
      <w:pPr>
        <w:pStyle w:val="ListParagraph"/>
        <w:numPr>
          <w:ilvl w:val="0"/>
          <w:numId w:val="1"/>
        </w:numPr>
        <w:jc w:val="both"/>
        <w:rPr>
          <w:rFonts w:cstheme="minorHAnsi"/>
        </w:rPr>
      </w:pPr>
      <w:r>
        <w:rPr>
          <w:rFonts w:cstheme="minorHAnsi"/>
          <w:color w:val="000000"/>
          <w:shd w:val="clear" w:color="auto" w:fill="FFFFFF"/>
        </w:rPr>
        <w:t xml:space="preserve">We want to emphasise the way HTK and STS work together </w:t>
      </w:r>
      <w:r w:rsidR="00C95F69">
        <w:rPr>
          <w:rFonts w:cstheme="minorHAnsi"/>
          <w:color w:val="000000"/>
          <w:shd w:val="clear" w:color="auto" w:fill="FFFFFF"/>
        </w:rPr>
        <w:t>and promote the fact that</w:t>
      </w:r>
      <w:r>
        <w:rPr>
          <w:rFonts w:cstheme="minorHAnsi"/>
          <w:color w:val="000000"/>
          <w:shd w:val="clear" w:color="auto" w:fill="FFFFFF"/>
        </w:rPr>
        <w:t xml:space="preserve"> </w:t>
      </w:r>
      <w:r w:rsidR="0042184B">
        <w:rPr>
          <w:rFonts w:cstheme="minorHAnsi"/>
          <w:color w:val="000000"/>
          <w:shd w:val="clear" w:color="auto" w:fill="FFFFFF"/>
        </w:rPr>
        <w:t>e</w:t>
      </w:r>
      <w:r>
        <w:rPr>
          <w:rFonts w:cstheme="minorHAnsi"/>
          <w:color w:val="000000"/>
          <w:shd w:val="clear" w:color="auto" w:fill="FFFFFF"/>
        </w:rPr>
        <w:t xml:space="preserve">ach </w:t>
      </w:r>
      <w:bookmarkStart w:id="0" w:name="_GoBack"/>
      <w:bookmarkEnd w:id="0"/>
      <w:r>
        <w:rPr>
          <w:rFonts w:cstheme="minorHAnsi"/>
          <w:color w:val="000000"/>
          <w:shd w:val="clear" w:color="auto" w:fill="FFFFFF"/>
        </w:rPr>
        <w:t>church does naturally connect with its locality.  Perhaps the Logo could come in two forms; one with the HTK aspect prominent for local use in Knaphill and one with the STS aspect prominent for local use in Brookwood</w:t>
      </w:r>
      <w:r w:rsidR="0042184B">
        <w:rPr>
          <w:rFonts w:cstheme="minorHAnsi"/>
          <w:color w:val="000000"/>
          <w:shd w:val="clear" w:color="auto" w:fill="FFFFFF"/>
        </w:rPr>
        <w:t>?</w:t>
      </w:r>
      <w:r w:rsidR="00C95F69">
        <w:rPr>
          <w:rFonts w:cstheme="minorHAnsi"/>
          <w:color w:val="000000"/>
          <w:shd w:val="clear" w:color="auto" w:fill="FFFFFF"/>
        </w:rPr>
        <w:t xml:space="preserve"> But one unifying logo would be equally regarded.</w:t>
      </w:r>
    </w:p>
    <w:p w:rsidR="002B560C" w:rsidRPr="002B560C" w:rsidRDefault="002B560C" w:rsidP="009F3948">
      <w:pPr>
        <w:pStyle w:val="ListParagraph"/>
        <w:numPr>
          <w:ilvl w:val="0"/>
          <w:numId w:val="1"/>
        </w:numPr>
        <w:jc w:val="both"/>
        <w:rPr>
          <w:rFonts w:cstheme="minorHAnsi"/>
          <w:b/>
        </w:rPr>
      </w:pPr>
      <w:r w:rsidRPr="002B560C">
        <w:rPr>
          <w:rFonts w:cstheme="minorHAnsi"/>
          <w:b/>
          <w:color w:val="000000"/>
          <w:shd w:val="clear" w:color="auto" w:fill="FFFFFF"/>
        </w:rPr>
        <w:t>We are in particular trying to appeal to families</w:t>
      </w:r>
    </w:p>
    <w:p w:rsidR="005F2908" w:rsidRDefault="005F2908" w:rsidP="005F2908">
      <w:pPr>
        <w:jc w:val="both"/>
        <w:rPr>
          <w:rFonts w:cstheme="minorHAnsi"/>
          <w:b/>
        </w:rPr>
      </w:pPr>
      <w:r w:rsidRPr="005A68A8">
        <w:rPr>
          <w:rFonts w:cstheme="minorHAnsi"/>
          <w:b/>
        </w:rPr>
        <w:t>Feelings</w:t>
      </w:r>
      <w:r w:rsidR="005A68A8">
        <w:rPr>
          <w:rFonts w:cstheme="minorHAnsi"/>
          <w:b/>
        </w:rPr>
        <w:t>/concepts/ideas</w:t>
      </w:r>
      <w:r w:rsidRPr="005A68A8">
        <w:rPr>
          <w:rFonts w:cstheme="minorHAnsi"/>
          <w:b/>
        </w:rPr>
        <w:t xml:space="preserve"> </w:t>
      </w:r>
      <w:r w:rsidR="005A68A8" w:rsidRPr="005A68A8">
        <w:rPr>
          <w:rFonts w:cstheme="minorHAnsi"/>
          <w:b/>
        </w:rPr>
        <w:t>that could be</w:t>
      </w:r>
      <w:r w:rsidRPr="005A68A8">
        <w:rPr>
          <w:rFonts w:cstheme="minorHAnsi"/>
          <w:b/>
        </w:rPr>
        <w:t xml:space="preserve"> convey</w:t>
      </w:r>
      <w:r w:rsidR="005A68A8" w:rsidRPr="005A68A8">
        <w:rPr>
          <w:rFonts w:cstheme="minorHAnsi"/>
          <w:b/>
        </w:rPr>
        <w:t>ed</w:t>
      </w:r>
      <w:r w:rsidRPr="005A68A8">
        <w:rPr>
          <w:rFonts w:cstheme="minorHAnsi"/>
          <w:b/>
        </w:rPr>
        <w:t>:</w:t>
      </w:r>
    </w:p>
    <w:tbl>
      <w:tblPr>
        <w:tblStyle w:val="TableGrid"/>
        <w:tblW w:w="0" w:type="auto"/>
        <w:tblLook w:val="04A0" w:firstRow="1" w:lastRow="0" w:firstColumn="1" w:lastColumn="0" w:noHBand="0" w:noVBand="1"/>
      </w:tblPr>
      <w:tblGrid>
        <w:gridCol w:w="4621"/>
        <w:gridCol w:w="4621"/>
      </w:tblGrid>
      <w:tr w:rsidR="00C304CD" w:rsidTr="00C304CD">
        <w:tc>
          <w:tcPr>
            <w:tcW w:w="4621" w:type="dxa"/>
          </w:tcPr>
          <w:p w:rsidR="00C304CD" w:rsidRPr="00C304CD" w:rsidRDefault="00C304CD" w:rsidP="00C304CD">
            <w:pPr>
              <w:pStyle w:val="ListParagraph"/>
              <w:numPr>
                <w:ilvl w:val="0"/>
                <w:numId w:val="5"/>
              </w:numPr>
              <w:jc w:val="both"/>
              <w:rPr>
                <w:rFonts w:cstheme="minorHAnsi"/>
              </w:rPr>
            </w:pPr>
            <w:r>
              <w:rPr>
                <w:rFonts w:cstheme="minorHAnsi"/>
              </w:rPr>
              <w:t>Warmth</w:t>
            </w:r>
            <w:r w:rsidR="001F0D27">
              <w:rPr>
                <w:rFonts w:cstheme="minorHAnsi"/>
              </w:rPr>
              <w:t xml:space="preserve"> and welcome</w:t>
            </w:r>
          </w:p>
        </w:tc>
        <w:tc>
          <w:tcPr>
            <w:tcW w:w="4621" w:type="dxa"/>
          </w:tcPr>
          <w:p w:rsidR="00C304CD" w:rsidRPr="00C304CD" w:rsidRDefault="00C304CD" w:rsidP="00C304CD">
            <w:pPr>
              <w:pStyle w:val="ListParagraph"/>
              <w:numPr>
                <w:ilvl w:val="0"/>
                <w:numId w:val="5"/>
              </w:numPr>
              <w:jc w:val="both"/>
              <w:rPr>
                <w:rFonts w:cstheme="minorHAnsi"/>
                <w:b/>
              </w:rPr>
            </w:pPr>
            <w:r>
              <w:rPr>
                <w:rFonts w:cstheme="minorHAnsi"/>
              </w:rPr>
              <w:t>Learning</w:t>
            </w:r>
          </w:p>
        </w:tc>
      </w:tr>
      <w:tr w:rsidR="00C304CD" w:rsidTr="00C304CD">
        <w:tc>
          <w:tcPr>
            <w:tcW w:w="4621" w:type="dxa"/>
          </w:tcPr>
          <w:p w:rsidR="00C304CD" w:rsidRPr="00C304CD" w:rsidRDefault="00C304CD" w:rsidP="001F0D27">
            <w:pPr>
              <w:pStyle w:val="ListParagraph"/>
              <w:numPr>
                <w:ilvl w:val="0"/>
                <w:numId w:val="5"/>
              </w:numPr>
              <w:jc w:val="both"/>
              <w:rPr>
                <w:rFonts w:cstheme="minorHAnsi"/>
              </w:rPr>
            </w:pPr>
            <w:r>
              <w:rPr>
                <w:rFonts w:cstheme="minorHAnsi"/>
              </w:rPr>
              <w:t xml:space="preserve">Cross </w:t>
            </w:r>
            <w:r w:rsidR="001F0D27">
              <w:rPr>
                <w:rFonts w:cstheme="minorHAnsi"/>
              </w:rPr>
              <w:t>of</w:t>
            </w:r>
            <w:r>
              <w:rPr>
                <w:rFonts w:cstheme="minorHAnsi"/>
              </w:rPr>
              <w:t xml:space="preserve"> Jesus</w:t>
            </w:r>
          </w:p>
        </w:tc>
        <w:tc>
          <w:tcPr>
            <w:tcW w:w="4621" w:type="dxa"/>
          </w:tcPr>
          <w:p w:rsidR="00C304CD" w:rsidRPr="00C304CD" w:rsidRDefault="00C304CD" w:rsidP="00C304CD">
            <w:pPr>
              <w:pStyle w:val="ListParagraph"/>
              <w:numPr>
                <w:ilvl w:val="0"/>
                <w:numId w:val="5"/>
              </w:numPr>
              <w:jc w:val="both"/>
              <w:rPr>
                <w:rFonts w:cstheme="minorHAnsi"/>
              </w:rPr>
            </w:pPr>
            <w:r>
              <w:rPr>
                <w:rFonts w:cstheme="minorHAnsi"/>
              </w:rPr>
              <w:t>Relevance</w:t>
            </w:r>
          </w:p>
        </w:tc>
      </w:tr>
      <w:tr w:rsidR="00C304CD" w:rsidTr="00C95F69">
        <w:trPr>
          <w:trHeight w:val="283"/>
        </w:trPr>
        <w:tc>
          <w:tcPr>
            <w:tcW w:w="4621" w:type="dxa"/>
          </w:tcPr>
          <w:p w:rsidR="00C304CD" w:rsidRPr="00C95F69" w:rsidRDefault="00C304CD" w:rsidP="00C304CD">
            <w:pPr>
              <w:pStyle w:val="ListParagraph"/>
              <w:numPr>
                <w:ilvl w:val="0"/>
                <w:numId w:val="5"/>
              </w:numPr>
              <w:jc w:val="both"/>
              <w:rPr>
                <w:rFonts w:cstheme="minorHAnsi"/>
                <w:b/>
              </w:rPr>
            </w:pPr>
            <w:r w:rsidRPr="00C95F69">
              <w:rPr>
                <w:rFonts w:cstheme="minorHAnsi"/>
                <w:b/>
              </w:rPr>
              <w:t>Sense of community and belonging</w:t>
            </w:r>
          </w:p>
        </w:tc>
        <w:tc>
          <w:tcPr>
            <w:tcW w:w="4621" w:type="dxa"/>
          </w:tcPr>
          <w:p w:rsidR="00C304CD" w:rsidRPr="00C304CD" w:rsidRDefault="00C304CD" w:rsidP="00C304CD">
            <w:pPr>
              <w:pStyle w:val="ListParagraph"/>
              <w:numPr>
                <w:ilvl w:val="0"/>
                <w:numId w:val="5"/>
              </w:numPr>
              <w:jc w:val="both"/>
              <w:rPr>
                <w:rFonts w:cstheme="minorHAnsi"/>
              </w:rPr>
            </w:pPr>
            <w:r>
              <w:rPr>
                <w:rFonts w:cstheme="minorHAnsi"/>
              </w:rPr>
              <w:t>Sanctuary</w:t>
            </w:r>
          </w:p>
        </w:tc>
      </w:tr>
      <w:tr w:rsidR="00C304CD" w:rsidTr="00C304CD">
        <w:tc>
          <w:tcPr>
            <w:tcW w:w="4621" w:type="dxa"/>
          </w:tcPr>
          <w:p w:rsidR="00C304CD" w:rsidRPr="00C304CD" w:rsidRDefault="00C304CD" w:rsidP="00C304CD">
            <w:pPr>
              <w:pStyle w:val="ListParagraph"/>
              <w:numPr>
                <w:ilvl w:val="0"/>
                <w:numId w:val="5"/>
              </w:numPr>
              <w:jc w:val="both"/>
              <w:rPr>
                <w:rFonts w:cstheme="minorHAnsi"/>
              </w:rPr>
            </w:pPr>
            <w:r>
              <w:rPr>
                <w:rFonts w:cstheme="minorHAnsi"/>
              </w:rPr>
              <w:t>Worship</w:t>
            </w:r>
          </w:p>
        </w:tc>
        <w:tc>
          <w:tcPr>
            <w:tcW w:w="4621" w:type="dxa"/>
          </w:tcPr>
          <w:p w:rsidR="00C304CD" w:rsidRPr="00C95F69" w:rsidRDefault="00C304CD" w:rsidP="00C304CD">
            <w:pPr>
              <w:pStyle w:val="ListParagraph"/>
              <w:numPr>
                <w:ilvl w:val="0"/>
                <w:numId w:val="5"/>
              </w:numPr>
              <w:jc w:val="both"/>
              <w:rPr>
                <w:rFonts w:cstheme="minorHAnsi"/>
                <w:b/>
              </w:rPr>
            </w:pPr>
            <w:r w:rsidRPr="00C95F69">
              <w:rPr>
                <w:rFonts w:cstheme="minorHAnsi"/>
                <w:b/>
              </w:rPr>
              <w:t>Contemporary</w:t>
            </w:r>
          </w:p>
        </w:tc>
      </w:tr>
      <w:tr w:rsidR="001F0D27" w:rsidTr="00C304CD">
        <w:tc>
          <w:tcPr>
            <w:tcW w:w="4621" w:type="dxa"/>
          </w:tcPr>
          <w:p w:rsidR="001F0D27" w:rsidRDefault="001F0D27" w:rsidP="00C304CD">
            <w:pPr>
              <w:pStyle w:val="ListParagraph"/>
              <w:numPr>
                <w:ilvl w:val="0"/>
                <w:numId w:val="5"/>
              </w:numPr>
              <w:jc w:val="both"/>
              <w:rPr>
                <w:rFonts w:cstheme="minorHAnsi"/>
              </w:rPr>
            </w:pPr>
            <w:r>
              <w:rPr>
                <w:rFonts w:cstheme="minorHAnsi"/>
              </w:rPr>
              <w:t>Journey</w:t>
            </w:r>
          </w:p>
        </w:tc>
        <w:tc>
          <w:tcPr>
            <w:tcW w:w="4621" w:type="dxa"/>
          </w:tcPr>
          <w:p w:rsidR="001F0D27" w:rsidRPr="00C95F69" w:rsidRDefault="001F0D27" w:rsidP="00C304CD">
            <w:pPr>
              <w:pStyle w:val="ListParagraph"/>
              <w:numPr>
                <w:ilvl w:val="0"/>
                <w:numId w:val="5"/>
              </w:numPr>
              <w:jc w:val="both"/>
              <w:rPr>
                <w:rFonts w:cstheme="minorHAnsi"/>
                <w:b/>
              </w:rPr>
            </w:pPr>
            <w:r w:rsidRPr="00C95F69">
              <w:rPr>
                <w:rFonts w:cstheme="minorHAnsi"/>
                <w:b/>
              </w:rPr>
              <w:t>Non-judgemental</w:t>
            </w:r>
          </w:p>
        </w:tc>
      </w:tr>
    </w:tbl>
    <w:p w:rsidR="00C304CD" w:rsidRDefault="00C304CD" w:rsidP="005F2908">
      <w:pPr>
        <w:jc w:val="both"/>
        <w:rPr>
          <w:rFonts w:cstheme="minorHAnsi"/>
          <w:b/>
        </w:rPr>
      </w:pPr>
    </w:p>
    <w:p w:rsidR="005F2908" w:rsidRPr="005A68A8" w:rsidRDefault="005F2908" w:rsidP="005F2908">
      <w:pPr>
        <w:jc w:val="both"/>
        <w:rPr>
          <w:rFonts w:cstheme="minorHAnsi"/>
          <w:b/>
        </w:rPr>
      </w:pPr>
      <w:r w:rsidRPr="005A68A8">
        <w:rPr>
          <w:rFonts w:cstheme="minorHAnsi"/>
          <w:b/>
        </w:rPr>
        <w:t>Things to avoid:</w:t>
      </w:r>
    </w:p>
    <w:p w:rsidR="00913BCB" w:rsidRDefault="005F2908" w:rsidP="003A40CA">
      <w:pPr>
        <w:pStyle w:val="ListParagraph"/>
        <w:numPr>
          <w:ilvl w:val="0"/>
          <w:numId w:val="3"/>
        </w:numPr>
        <w:jc w:val="both"/>
        <w:rPr>
          <w:rFonts w:cstheme="minorHAnsi"/>
        </w:rPr>
      </w:pPr>
      <w:r>
        <w:rPr>
          <w:rFonts w:cstheme="minorHAnsi"/>
        </w:rPr>
        <w:t>We don’t want the logo to be fussy</w:t>
      </w:r>
      <w:r w:rsidR="005A68A8">
        <w:rPr>
          <w:rFonts w:cstheme="minorHAnsi"/>
        </w:rPr>
        <w:t xml:space="preserve"> or difficult to see from a distance.</w:t>
      </w:r>
    </w:p>
    <w:p w:rsidR="001F0D27" w:rsidRDefault="001F0D27" w:rsidP="003A40CA">
      <w:pPr>
        <w:pStyle w:val="ListParagraph"/>
        <w:numPr>
          <w:ilvl w:val="0"/>
          <w:numId w:val="3"/>
        </w:numPr>
        <w:jc w:val="both"/>
        <w:rPr>
          <w:rFonts w:cstheme="minorHAnsi"/>
        </w:rPr>
      </w:pPr>
      <w:r>
        <w:rPr>
          <w:rFonts w:cstheme="minorHAnsi"/>
        </w:rPr>
        <w:t xml:space="preserve">How important is it to say we are ‘Anglican’? Labels like that are less and less relevant to people or understood! </w:t>
      </w:r>
    </w:p>
    <w:p w:rsidR="0042184B" w:rsidRDefault="0042184B" w:rsidP="003A40CA">
      <w:pPr>
        <w:pStyle w:val="ListParagraph"/>
        <w:numPr>
          <w:ilvl w:val="0"/>
          <w:numId w:val="3"/>
        </w:numPr>
        <w:jc w:val="both"/>
        <w:rPr>
          <w:rFonts w:cstheme="minorHAnsi"/>
        </w:rPr>
      </w:pPr>
      <w:r>
        <w:rPr>
          <w:rFonts w:cstheme="minorHAnsi"/>
        </w:rPr>
        <w:t xml:space="preserve">We need to be careful to check that the images and language we use are understood by the wider community in the way we mean them!  For example – ‘Church Family Unity’ below might be read by some as implying we’re only there for Christians and especially those in families.  </w:t>
      </w:r>
      <w:r w:rsidR="00C95F69">
        <w:rPr>
          <w:rFonts w:cstheme="minorHAnsi"/>
        </w:rPr>
        <w:t>We</w:t>
      </w:r>
      <w:r>
        <w:rPr>
          <w:rFonts w:cstheme="minorHAnsi"/>
        </w:rPr>
        <w:t xml:space="preserve"> favour</w:t>
      </w:r>
      <w:r w:rsidR="00735D38">
        <w:rPr>
          <w:rFonts w:cstheme="minorHAnsi"/>
        </w:rPr>
        <w:t xml:space="preserve"> using</w:t>
      </w:r>
      <w:r>
        <w:rPr>
          <w:rFonts w:cstheme="minorHAnsi"/>
        </w:rPr>
        <w:t xml:space="preserve"> fewer words and let</w:t>
      </w:r>
      <w:r w:rsidR="00735D38">
        <w:rPr>
          <w:rFonts w:cstheme="minorHAnsi"/>
        </w:rPr>
        <w:t>ting</w:t>
      </w:r>
      <w:r>
        <w:rPr>
          <w:rFonts w:cstheme="minorHAnsi"/>
        </w:rPr>
        <w:t xml:space="preserve"> the shape/form convey the impression. </w:t>
      </w:r>
    </w:p>
    <w:p w:rsidR="00FE12B4" w:rsidRDefault="00FE12B4" w:rsidP="00913BCB">
      <w:pPr>
        <w:jc w:val="both"/>
        <w:rPr>
          <w:b/>
        </w:rPr>
      </w:pPr>
    </w:p>
    <w:p w:rsidR="005F2908" w:rsidRPr="00913BCB" w:rsidRDefault="00C95F69" w:rsidP="00913BCB">
      <w:pPr>
        <w:jc w:val="both"/>
        <w:rPr>
          <w:rFonts w:cstheme="minorHAnsi"/>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35pt;margin-top:20.45pt;width:196.85pt;height:65.45pt;z-index:25165926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style="mso-next-textbox:#Text Box 2">
              <w:txbxContent>
                <w:p w:rsidR="00C95F69" w:rsidRDefault="00C95F69" w:rsidP="00C95F69">
                  <w:pPr>
                    <w:pStyle w:val="ListParagraph"/>
                    <w:numPr>
                      <w:ilvl w:val="0"/>
                      <w:numId w:val="7"/>
                    </w:numPr>
                  </w:pPr>
                  <w:r>
                    <w:t>Something more contemporary than this – but the idea is good.</w:t>
                  </w:r>
                  <w:r w:rsidR="00B11061">
                    <w:t xml:space="preserve"> 5) &amp; 6) below are more the style that we’re aiming for.</w:t>
                  </w:r>
                </w:p>
              </w:txbxContent>
            </v:textbox>
            <w10:wrap type="square"/>
          </v:shape>
        </w:pict>
      </w:r>
      <w:r w:rsidR="005F2908" w:rsidRPr="00913BCB">
        <w:rPr>
          <w:b/>
        </w:rPr>
        <w:t>Logos we like:</w:t>
      </w:r>
      <w:r w:rsidR="00FE12B4">
        <w:rPr>
          <w:b/>
        </w:rPr>
        <w:t xml:space="preserve"> (some for content, others for styling.</w:t>
      </w:r>
    </w:p>
    <w:p w:rsidR="005F2908" w:rsidRDefault="005F2908" w:rsidP="003A40CA">
      <w:pPr>
        <w:jc w:val="both"/>
      </w:pPr>
    </w:p>
    <w:p w:rsidR="005F2908" w:rsidRDefault="005F2908" w:rsidP="003A40CA">
      <w:pPr>
        <w:jc w:val="both"/>
      </w:pPr>
      <w:r>
        <w:rPr>
          <w:noProof/>
          <w:lang w:eastAsia="en-GB"/>
        </w:rPr>
        <w:drawing>
          <wp:inline distT="0" distB="0" distL="0" distR="0">
            <wp:extent cx="1819275" cy="1618988"/>
            <wp:effectExtent l="0" t="0" r="0" b="0"/>
            <wp:docPr id="1" name="Picture 1" descr="http://www.logodesignnewzealand.co.nz/images-new/church-family_im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ogodesignnewzealand.co.nz/images-new/church-family_img.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33422" cy="1631578"/>
                    </a:xfrm>
                    <a:prstGeom prst="rect">
                      <a:avLst/>
                    </a:prstGeom>
                    <a:noFill/>
                    <a:ln>
                      <a:noFill/>
                    </a:ln>
                  </pic:spPr>
                </pic:pic>
              </a:graphicData>
            </a:graphic>
          </wp:inline>
        </w:drawing>
      </w:r>
      <w:r w:rsidR="005A39F9">
        <w:rPr>
          <w:noProof/>
        </w:rPr>
        <w:lastRenderedPageBreak/>
        <w:pict>
          <v:shape id="_x0000_s1029" type="#_x0000_t202" style="position:absolute;left:0;text-align:left;margin-left:249pt;margin-top:171pt;width:179.65pt;height:95.15pt;z-index:251664384;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DhYZQ7KAIAAE4EAAAOAAAAAAAAAAAAAAAAAC4CAABkcnMvZTJvRG9j&#10;LnhtbFBLAQItABQABgAIAAAAIQBIWydy2wAAAAcBAAAPAAAAAAAAAAAAAAAAAIIEAABkcnMvZG93&#10;bnJldi54bWxQSwUGAAAAAAQABADzAAAAigUAAAAA&#10;">
            <v:textbox style="mso-fit-shape-to-text:t">
              <w:txbxContent>
                <w:p w:rsidR="00C95F69" w:rsidRDefault="00B11061">
                  <w:r>
                    <w:t xml:space="preserve">3) </w:t>
                  </w:r>
                  <w:r w:rsidR="005A39F9">
                    <w:t>Interesting because it’s hinting toward the contemporary</w:t>
                  </w:r>
                </w:p>
              </w:txbxContent>
            </v:textbox>
            <w10:wrap type="square"/>
          </v:shape>
        </w:pict>
      </w:r>
      <w:r w:rsidR="00C95F69">
        <w:rPr>
          <w:noProof/>
          <w:lang w:eastAsia="en-GB"/>
        </w:rPr>
        <w:pict>
          <v:shape id="_x0000_s1027" type="#_x0000_t202" style="position:absolute;left:0;text-align:left;margin-left:188.25pt;margin-top:23.25pt;width:171.75pt;height:71.25pt;z-index:251660288;mso-position-horizontal-relative:text;mso-position-vertical-relative:text">
            <v:textbox>
              <w:txbxContent>
                <w:p w:rsidR="00C95F69" w:rsidRDefault="00C95F69">
                  <w:r>
                    <w:t>2) Contemporary but the people look drunk – they’re meant to represent a heart we think.</w:t>
                  </w:r>
                </w:p>
              </w:txbxContent>
            </v:textbox>
          </v:shape>
        </w:pict>
      </w:r>
      <w:r>
        <w:rPr>
          <w:noProof/>
          <w:lang w:eastAsia="en-GB"/>
        </w:rPr>
        <w:drawing>
          <wp:inline distT="0" distB="0" distL="0" distR="0">
            <wp:extent cx="1898572" cy="2076450"/>
            <wp:effectExtent l="0" t="0" r="6985" b="0"/>
            <wp:docPr id="2" name="Picture 2" descr="https://s-media-cache-ak0.pinimg.com/originals/7a/91/b6/7a91b644ac32844c64c1e8c97c8253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media-cache-ak0.pinimg.com/originals/7a/91/b6/7a91b644ac32844c64c1e8c97c82536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98572" cy="2076450"/>
                    </a:xfrm>
                    <a:prstGeom prst="rect">
                      <a:avLst/>
                    </a:prstGeom>
                    <a:noFill/>
                    <a:ln>
                      <a:noFill/>
                    </a:ln>
                  </pic:spPr>
                </pic:pic>
              </a:graphicData>
            </a:graphic>
          </wp:inline>
        </w:drawing>
      </w:r>
    </w:p>
    <w:p w:rsidR="005A39F9" w:rsidRDefault="005A39F9" w:rsidP="003A40CA">
      <w:pPr>
        <w:jc w:val="both"/>
      </w:pPr>
      <w:r>
        <w:rPr>
          <w:noProof/>
        </w:rPr>
        <w:pict>
          <v:shape id="_x0000_s1030" type="#_x0000_t202" style="position:absolute;left:0;text-align:left;margin-left:279pt;margin-top:241.05pt;width:90.4pt;height:229.2pt;z-index:25166643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">
            <v:textbox>
              <w:txbxContent>
                <w:p w:rsidR="00B11061" w:rsidRDefault="00B11061">
                  <w:r>
                    <w:t xml:space="preserve">5) and 6) </w:t>
                  </w:r>
                </w:p>
                <w:p w:rsidR="005A39F9" w:rsidRDefault="005A39F9">
                  <w:r>
                    <w:t xml:space="preserve">These both look interesting because they are imaginative, </w:t>
                  </w:r>
                  <w:r w:rsidR="00F3095B">
                    <w:t>stylish,</w:t>
                  </w:r>
                  <w:r>
                    <w:t xml:space="preserve"> </w:t>
                  </w:r>
                  <w:proofErr w:type="gramStart"/>
                  <w:r>
                    <w:t>contemporary</w:t>
                  </w:r>
                  <w:proofErr w:type="gramEnd"/>
                  <w:r>
                    <w:t>.</w:t>
                  </w:r>
                </w:p>
              </w:txbxContent>
            </v:textbox>
            <w10:wrap type="square"/>
          </v:shape>
        </w:pict>
      </w:r>
      <w:r>
        <w:rPr>
          <w:noProof/>
        </w:rPr>
        <w:pict>
          <v:shape id="_x0000_s1028" type="#_x0000_t202" style="position:absolute;left:0;text-align:left;margin-left:247.5pt;margin-top:111pt;width:178.9pt;height:33.4pt;z-index:251662336;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Az1vrNKAIAAE4EAAAOAAAAAAAAAAAAAAAAAC4CAABkcnMvZTJvRG9j&#10;LnhtbFBLAQItABQABgAIAAAAIQBIWydy2wAAAAcBAAAPAAAAAAAAAAAAAAAAAIIEAABkcnMvZG93&#10;bnJldi54bWxQSwUGAAAAAAQABADzAAAAigUAAAAA&#10;">
            <v:textbox style="mso-fit-shape-to-text:t">
              <w:txbxContent>
                <w:p w:rsidR="00C95F69" w:rsidRDefault="00B11061">
                  <w:r>
                    <w:t xml:space="preserve">4) </w:t>
                  </w:r>
                  <w:r w:rsidR="00C95F69">
                    <w:t>Simple but not arresting</w:t>
                  </w:r>
                  <w:r>
                    <w:t xml:space="preserve"> enough</w:t>
                  </w:r>
                </w:p>
              </w:txbxContent>
            </v:textbox>
            <w10:wrap type="square"/>
          </v:shape>
        </w:pict>
      </w:r>
      <w:r w:rsidR="00C95F69">
        <w:rPr>
          <w:noProof/>
          <w:lang w:eastAsia="en-GB"/>
        </w:rPr>
        <w:drawing>
          <wp:inline distT="0" distB="0" distL="0" distR="0" wp14:anchorId="6240AACF" wp14:editId="65E5B92A">
            <wp:extent cx="3028950" cy="1022350"/>
            <wp:effectExtent l="0" t="0" r="0" b="0"/>
            <wp:docPr id="6" name="Picture 6" descr="C:\Users\John\Desktop\christ-church-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hn\Desktop\christ-church-log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70871" cy="1036499"/>
                    </a:xfrm>
                    <a:prstGeom prst="rect">
                      <a:avLst/>
                    </a:prstGeom>
                    <a:noFill/>
                    <a:ln>
                      <a:noFill/>
                    </a:ln>
                  </pic:spPr>
                </pic:pic>
              </a:graphicData>
            </a:graphic>
          </wp:inline>
        </w:drawing>
      </w:r>
      <w:r w:rsidR="005F2908">
        <w:rPr>
          <w:noProof/>
          <w:lang w:eastAsia="en-GB"/>
        </w:rPr>
        <w:drawing>
          <wp:inline distT="0" distB="0" distL="0" distR="0" wp14:anchorId="2126B2D5" wp14:editId="64A74AE0">
            <wp:extent cx="3038475" cy="1504950"/>
            <wp:effectExtent l="0" t="0" r="9525" b="0"/>
            <wp:docPr id="3" name="Picture 3" descr="https://encrypted-tbn2.gstatic.com/images?q=tbn:ANd9GcQAej3SFw5qiynD5rXqNIqhrwsckuRzpXcnkksvMpf-k6j7qNU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2.gstatic.com/images?q=tbn:ANd9GcQAej3SFw5qiynD5rXqNIqhrwsckuRzpXcnkksvMpf-k6j7qNU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8475" cy="1504950"/>
                    </a:xfrm>
                    <a:prstGeom prst="rect">
                      <a:avLst/>
                    </a:prstGeom>
                    <a:noFill/>
                    <a:ln>
                      <a:noFill/>
                    </a:ln>
                  </pic:spPr>
                </pic:pic>
              </a:graphicData>
            </a:graphic>
          </wp:inline>
        </w:drawing>
      </w:r>
      <w:r w:rsidR="00C95F69">
        <w:rPr>
          <w:noProof/>
          <w:lang w:eastAsia="en-GB"/>
        </w:rPr>
        <w:drawing>
          <wp:inline distT="0" distB="0" distL="0" distR="0" wp14:anchorId="51FBBB72" wp14:editId="4152DB8E">
            <wp:extent cx="2143125" cy="2143125"/>
            <wp:effectExtent l="0" t="0" r="9525" b="9525"/>
            <wp:docPr id="5" name="Picture 5" descr="C:\Users\John\Desktop\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hn\Desktop\images (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inline>
        </w:drawing>
      </w:r>
      <w:r w:rsidR="00913BCB">
        <w:rPr>
          <w:noProof/>
          <w:lang w:eastAsia="en-GB"/>
        </w:rPr>
        <w:drawing>
          <wp:inline distT="0" distB="0" distL="0" distR="0">
            <wp:extent cx="2457450" cy="1857375"/>
            <wp:effectExtent l="0" t="0" r="0" b="9525"/>
            <wp:docPr id="14" name="Picture 14" descr="C:\Users\John\Desktop\imag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John\Desktop\images (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7450" cy="1857375"/>
                    </a:xfrm>
                    <a:prstGeom prst="rect">
                      <a:avLst/>
                    </a:prstGeom>
                    <a:noFill/>
                    <a:ln>
                      <a:noFill/>
                    </a:ln>
                  </pic:spPr>
                </pic:pic>
              </a:graphicData>
            </a:graphic>
          </wp:inline>
        </w:drawing>
      </w:r>
      <w:r>
        <w:rPr>
          <w:noProof/>
        </w:rPr>
        <w:lastRenderedPageBreak/>
        <w:pict>
          <v:shape id="_x0000_s1031" type="#_x0000_t202" style="position:absolute;left:0;text-align:left;margin-left:278.25pt;margin-top:15.75pt;width:179.15pt;height:79.7pt;z-index:251668480;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">
            <v:textbox style="mso-fit-shape-to-text:t">
              <w:txbxContent>
                <w:p w:rsidR="005A39F9" w:rsidRDefault="00B11061">
                  <w:r>
                    <w:t xml:space="preserve">7) </w:t>
                  </w:r>
                  <w:r w:rsidR="005A39F9">
                    <w:t>Strong use of colour – find this attractive. Like the idea of the cross emerging in white out of another background.</w:t>
                  </w:r>
                </w:p>
              </w:txbxContent>
            </v:textbox>
            <w10:wrap type="square"/>
          </v:shape>
        </w:pict>
      </w:r>
      <w:r w:rsidR="00913BCB">
        <w:rPr>
          <w:noProof/>
          <w:lang w:eastAsia="en-GB"/>
        </w:rPr>
        <w:drawing>
          <wp:inline distT="0" distB="0" distL="0" distR="0">
            <wp:extent cx="2361611" cy="1762125"/>
            <wp:effectExtent l="0" t="0" r="0" b="0"/>
            <wp:docPr id="11" name="Picture 11" descr="C:\Users\John\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ohn\Desktop\image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70522" cy="1768774"/>
                    </a:xfrm>
                    <a:prstGeom prst="rect">
                      <a:avLst/>
                    </a:prstGeom>
                    <a:noFill/>
                    <a:ln>
                      <a:noFill/>
                    </a:ln>
                  </pic:spPr>
                </pic:pic>
              </a:graphicData>
            </a:graphic>
          </wp:inline>
        </w:drawing>
      </w:r>
      <w:r>
        <w:rPr>
          <w:noProof/>
        </w:rPr>
        <w:pict>
          <v:shape id="_x0000_s1032" type="#_x0000_t202" style="position:absolute;left:0;text-align:left;margin-left:271.5pt;margin-top:172.5pt;width:178.9pt;height:95.15pt;z-index:251670528;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">
            <v:textbox style="mso-fit-shape-to-text:t">
              <w:txbxContent>
                <w:p w:rsidR="005A39F9" w:rsidRDefault="00B11061">
                  <w:r>
                    <w:t xml:space="preserve">8) </w:t>
                  </w:r>
                  <w:r w:rsidR="005A39F9">
                    <w:t>This looks like a graphical way to represent people – from above. The cross is just visible. Quite clever.</w:t>
                  </w:r>
                </w:p>
              </w:txbxContent>
            </v:textbox>
            <w10:wrap type="square"/>
          </v:shape>
        </w:pict>
      </w:r>
      <w:r w:rsidR="00913BCB">
        <w:rPr>
          <w:noProof/>
          <w:lang w:eastAsia="en-GB"/>
        </w:rPr>
        <w:drawing>
          <wp:inline distT="0" distB="0" distL="0" distR="0">
            <wp:extent cx="3324225" cy="1996747"/>
            <wp:effectExtent l="0" t="0" r="0" b="0"/>
            <wp:docPr id="15" name="Picture 15" descr="C:\Users\John\Desktop\the-m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John\Desktop\the-met.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83542" cy="2032376"/>
                    </a:xfrm>
                    <a:prstGeom prst="rect">
                      <a:avLst/>
                    </a:prstGeom>
                    <a:noFill/>
                    <a:ln>
                      <a:noFill/>
                    </a:ln>
                  </pic:spPr>
                </pic:pic>
              </a:graphicData>
            </a:graphic>
          </wp:inline>
        </w:drawing>
      </w:r>
    </w:p>
    <w:p w:rsidR="005A39F9" w:rsidRDefault="005A39F9" w:rsidP="003A40CA">
      <w:pPr>
        <w:jc w:val="both"/>
      </w:pPr>
    </w:p>
    <w:p w:rsidR="005A39F9" w:rsidRDefault="00076A97" w:rsidP="003A40CA">
      <w:pPr>
        <w:jc w:val="both"/>
      </w:pPr>
      <w:r>
        <w:rPr>
          <w:noProof/>
        </w:rPr>
        <w:pict>
          <v:shape id="_x0000_s1033" type="#_x0000_t202" style="position:absolute;left:0;text-align:left;margin-left:0;margin-top:14.6pt;width:179.4pt;height:153.2pt;z-index:251672576;visibility:visible;mso-wrap-style:square;mso-width-percent:400;mso-wrap-distance-left:9pt;mso-wrap-distance-top:3.6pt;mso-wrap-distance-right:9pt;mso-wrap-distance-bottom:3.6pt;mso-position-horizontal:center;mso-position-horizontal-relative:text;mso-position-vertical:absolute;mso-position-vertical-relative:text;mso-width-percent:4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ArssxUKAIAAE4EAAAOAAAAAAAAAAAAAAAAAC4CAABkcnMvZTJvRG9j&#10;LnhtbFBLAQItABQABgAIAAAAIQBIWydy2wAAAAcBAAAPAAAAAAAAAAAAAAAAAIIEAABkcnMvZG93&#10;bnJldi54bWxQSwUGAAAAAAQABADzAAAAigUAAAAA&#10;">
            <v:textbox>
              <w:txbxContent>
                <w:p w:rsidR="00076A97" w:rsidRDefault="00B11061">
                  <w:r>
                    <w:t xml:space="preserve">9) </w:t>
                  </w:r>
                  <w:r w:rsidR="00076A97">
                    <w:t xml:space="preserve">Something </w:t>
                  </w:r>
                  <w:r>
                    <w:t xml:space="preserve">VERY different. Potentially </w:t>
                  </w:r>
                  <w:r w:rsidR="00076A97">
                    <w:t xml:space="preserve">interesting because it’s </w:t>
                  </w:r>
                  <w:r>
                    <w:t>highly</w:t>
                  </w:r>
                  <w:r w:rsidR="00076A97">
                    <w:t xml:space="preserve"> contemporary – but needs to translate to other areas of the brief.</w:t>
                  </w:r>
                  <w:r>
                    <w:t xml:space="preserve"> This is really to illustrate that we’re open to ideas that are very different to the norm.</w:t>
                  </w:r>
                </w:p>
              </w:txbxContent>
            </v:textbox>
            <w10:wrap type="square"/>
          </v:shape>
        </w:pict>
      </w:r>
      <w:r>
        <w:rPr>
          <w:noProof/>
          <w:lang w:eastAsia="en-GB"/>
        </w:rPr>
        <w:drawing>
          <wp:inline distT="0" distB="0" distL="0" distR="0" wp14:anchorId="751E62FF" wp14:editId="29C8B81D">
            <wp:extent cx="1790700" cy="2390775"/>
            <wp:effectExtent l="0" t="0" r="0" b="0"/>
            <wp:docPr id="7" name="Picture 7" descr="C:\Users\John\Desktop\reddo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Desktop\reddoo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0700" cy="2390775"/>
                    </a:xfrm>
                    <a:prstGeom prst="rect">
                      <a:avLst/>
                    </a:prstGeom>
                    <a:noFill/>
                    <a:ln>
                      <a:noFill/>
                    </a:ln>
                  </pic:spPr>
                </pic:pic>
              </a:graphicData>
            </a:graphic>
          </wp:inline>
        </w:drawing>
      </w:r>
    </w:p>
    <w:p w:rsidR="005A39F9" w:rsidRDefault="005A39F9" w:rsidP="003A40CA">
      <w:pPr>
        <w:jc w:val="both"/>
      </w:pPr>
    </w:p>
    <w:p w:rsidR="005A39F9" w:rsidRDefault="005A39F9" w:rsidP="003A40CA">
      <w:pPr>
        <w:jc w:val="both"/>
      </w:pPr>
    </w:p>
    <w:p w:rsidR="005F2908" w:rsidRDefault="00C9342F" w:rsidP="003A40CA">
      <w:pPr>
        <w:jc w:val="both"/>
      </w:pPr>
      <w:r>
        <w:rPr>
          <w:noProof/>
          <w:lang w:eastAsia="en-GB"/>
        </w:rPr>
        <w:lastRenderedPageBreak/>
        <w:drawing>
          <wp:inline distT="0" distB="0" distL="0" distR="0">
            <wp:extent cx="1974850" cy="2962275"/>
            <wp:effectExtent l="0" t="0" r="0" b="0"/>
            <wp:docPr id="4" name="Picture 1" descr="C:\Users\nigel\AppData\Local\Temp\25-queen-eleanors (6 of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gel\AppData\Local\Temp\25-queen-eleanors (6 of 8).jpg"/>
                    <pic:cNvPicPr>
                      <a:picLocks noChangeAspect="1" noChangeArrowheads="1"/>
                    </pic:cNvPicPr>
                  </pic:nvPicPr>
                  <pic:blipFill>
                    <a:blip r:embed="rId14" cstate="print"/>
                    <a:srcRect/>
                    <a:stretch>
                      <a:fillRect/>
                    </a:stretch>
                  </pic:blipFill>
                  <pic:spPr bwMode="auto">
                    <a:xfrm>
                      <a:off x="0" y="0"/>
                      <a:ext cx="1976440" cy="2964660"/>
                    </a:xfrm>
                    <a:prstGeom prst="rect">
                      <a:avLst/>
                    </a:prstGeom>
                    <a:noFill/>
                    <a:ln w="9525">
                      <a:noFill/>
                      <a:miter lim="800000"/>
                      <a:headEnd/>
                      <a:tailEnd/>
                    </a:ln>
                  </pic:spPr>
                </pic:pic>
              </a:graphicData>
            </a:graphic>
          </wp:inline>
        </w:drawing>
      </w:r>
      <w:r w:rsidR="00066FEB">
        <w:t xml:space="preserve"> Picture of wrought-iron railings – cross design in an arch. </w:t>
      </w:r>
    </w:p>
    <w:p w:rsidR="00F3095B" w:rsidRDefault="00F3095B" w:rsidP="003A40CA">
      <w:pPr>
        <w:jc w:val="both"/>
        <w:rPr>
          <w:b/>
          <w:noProof/>
          <w:lang w:eastAsia="en-GB"/>
        </w:rPr>
      </w:pPr>
    </w:p>
    <w:p w:rsidR="00F3095B" w:rsidRDefault="00F3095B" w:rsidP="003A40CA">
      <w:pPr>
        <w:jc w:val="both"/>
        <w:rPr>
          <w:b/>
          <w:noProof/>
          <w:lang w:eastAsia="en-GB"/>
        </w:rPr>
      </w:pPr>
      <w:r>
        <w:rPr>
          <w:b/>
          <w:noProof/>
          <w:lang w:eastAsia="en-GB"/>
        </w:rPr>
        <w:t>Further Notes:</w:t>
      </w:r>
    </w:p>
    <w:p w:rsidR="005F2908" w:rsidRDefault="005F2908" w:rsidP="003A40CA">
      <w:pPr>
        <w:jc w:val="both"/>
        <w:rPr>
          <w:noProof/>
          <w:lang w:eastAsia="en-GB"/>
        </w:rPr>
      </w:pPr>
      <w:r w:rsidRPr="005A68A8">
        <w:rPr>
          <w:b/>
          <w:noProof/>
          <w:lang w:eastAsia="en-GB"/>
        </w:rPr>
        <w:t>Colours:</w:t>
      </w:r>
      <w:r w:rsidR="005A68A8">
        <w:rPr>
          <w:noProof/>
          <w:lang w:eastAsia="en-GB"/>
        </w:rPr>
        <w:t xml:space="preserve"> </w:t>
      </w:r>
      <w:r w:rsidR="00066FEB">
        <w:rPr>
          <w:noProof/>
          <w:lang w:eastAsia="en-GB"/>
        </w:rPr>
        <w:t xml:space="preserve">should be </w:t>
      </w:r>
      <w:r w:rsidR="005A68A8">
        <w:rPr>
          <w:noProof/>
          <w:lang w:eastAsia="en-GB"/>
        </w:rPr>
        <w:t xml:space="preserve">appropriate to attracting families and young people. The church is built of a local brick so perhaps that brick colour can be incorporated </w:t>
      </w:r>
      <w:r w:rsidR="00F3095B">
        <w:rPr>
          <w:noProof/>
          <w:lang w:eastAsia="en-GB"/>
        </w:rPr>
        <w:t>as one of the colours if</w:t>
      </w:r>
      <w:r w:rsidR="005A68A8">
        <w:rPr>
          <w:noProof/>
          <w:lang w:eastAsia="en-GB"/>
        </w:rPr>
        <w:t xml:space="preserve"> appropriate.</w:t>
      </w:r>
    </w:p>
    <w:p w:rsidR="005506B1" w:rsidRPr="005A68A8" w:rsidRDefault="005506B1" w:rsidP="003A40CA">
      <w:pPr>
        <w:jc w:val="both"/>
        <w:rPr>
          <w:b/>
          <w:noProof/>
          <w:lang w:eastAsia="en-GB"/>
        </w:rPr>
      </w:pPr>
      <w:r w:rsidRPr="005A68A8">
        <w:rPr>
          <w:b/>
          <w:noProof/>
          <w:lang w:eastAsia="en-GB"/>
        </w:rPr>
        <w:t>Where will the logo be used:</w:t>
      </w:r>
    </w:p>
    <w:p w:rsidR="005A68A8" w:rsidRDefault="005A68A8" w:rsidP="005A68A8">
      <w:pPr>
        <w:pStyle w:val="ListParagraph"/>
        <w:numPr>
          <w:ilvl w:val="0"/>
          <w:numId w:val="4"/>
        </w:numPr>
        <w:jc w:val="both"/>
        <w:rPr>
          <w:noProof/>
          <w:lang w:eastAsia="en-GB"/>
        </w:rPr>
      </w:pPr>
      <w:r>
        <w:rPr>
          <w:noProof/>
          <w:lang w:eastAsia="en-GB"/>
        </w:rPr>
        <w:t>Overhead projector</w:t>
      </w:r>
    </w:p>
    <w:p w:rsidR="005A68A8" w:rsidRDefault="005A68A8" w:rsidP="005A68A8">
      <w:pPr>
        <w:pStyle w:val="ListParagraph"/>
        <w:numPr>
          <w:ilvl w:val="0"/>
          <w:numId w:val="4"/>
        </w:numPr>
        <w:jc w:val="both"/>
        <w:rPr>
          <w:noProof/>
          <w:lang w:eastAsia="en-GB"/>
        </w:rPr>
      </w:pPr>
      <w:r>
        <w:rPr>
          <w:noProof/>
          <w:lang w:eastAsia="en-GB"/>
        </w:rPr>
        <w:t>Stationery</w:t>
      </w:r>
    </w:p>
    <w:p w:rsidR="005A68A8" w:rsidRDefault="005A68A8" w:rsidP="005A68A8">
      <w:pPr>
        <w:pStyle w:val="ListParagraph"/>
        <w:numPr>
          <w:ilvl w:val="0"/>
          <w:numId w:val="4"/>
        </w:numPr>
        <w:jc w:val="both"/>
        <w:rPr>
          <w:noProof/>
          <w:lang w:eastAsia="en-GB"/>
        </w:rPr>
      </w:pPr>
      <w:r>
        <w:rPr>
          <w:noProof/>
          <w:lang w:eastAsia="en-GB"/>
        </w:rPr>
        <w:t xml:space="preserve">Signboards - </w:t>
      </w:r>
      <w:r w:rsidRPr="00F3095B">
        <w:rPr>
          <w:b/>
          <w:noProof/>
          <w:lang w:eastAsia="en-GB"/>
        </w:rPr>
        <w:t>visible from a distance</w:t>
      </w:r>
    </w:p>
    <w:p w:rsidR="005A68A8" w:rsidRDefault="005A68A8" w:rsidP="005A68A8">
      <w:pPr>
        <w:pStyle w:val="ListParagraph"/>
        <w:numPr>
          <w:ilvl w:val="0"/>
          <w:numId w:val="4"/>
        </w:numPr>
        <w:jc w:val="both"/>
        <w:rPr>
          <w:noProof/>
          <w:lang w:eastAsia="en-GB"/>
        </w:rPr>
      </w:pPr>
      <w:r>
        <w:rPr>
          <w:noProof/>
          <w:lang w:eastAsia="en-GB"/>
        </w:rPr>
        <w:t>Leaflets</w:t>
      </w:r>
    </w:p>
    <w:p w:rsidR="005A68A8" w:rsidRPr="00F3095B" w:rsidRDefault="005A68A8" w:rsidP="005A68A8">
      <w:pPr>
        <w:pStyle w:val="ListParagraph"/>
        <w:numPr>
          <w:ilvl w:val="0"/>
          <w:numId w:val="4"/>
        </w:numPr>
        <w:jc w:val="both"/>
        <w:rPr>
          <w:b/>
          <w:noProof/>
          <w:lang w:eastAsia="en-GB"/>
        </w:rPr>
      </w:pPr>
      <w:r>
        <w:rPr>
          <w:noProof/>
          <w:lang w:eastAsia="en-GB"/>
        </w:rPr>
        <w:t>Website</w:t>
      </w:r>
      <w:r w:rsidR="00F3095B">
        <w:rPr>
          <w:noProof/>
          <w:lang w:eastAsia="en-GB"/>
        </w:rPr>
        <w:t xml:space="preserve"> – </w:t>
      </w:r>
      <w:r w:rsidR="00F3095B" w:rsidRPr="00F3095B">
        <w:rPr>
          <w:b/>
          <w:noProof/>
          <w:lang w:eastAsia="en-GB"/>
        </w:rPr>
        <w:t>please</w:t>
      </w:r>
      <w:r w:rsidR="00F3095B">
        <w:rPr>
          <w:noProof/>
          <w:lang w:eastAsia="en-GB"/>
        </w:rPr>
        <w:t xml:space="preserve"> </w:t>
      </w:r>
      <w:r w:rsidR="00F3095B" w:rsidRPr="00F3095B">
        <w:rPr>
          <w:b/>
          <w:noProof/>
          <w:lang w:eastAsia="en-GB"/>
        </w:rPr>
        <w:t>try to visualise how logos might best be used on a website</w:t>
      </w:r>
    </w:p>
    <w:p w:rsidR="00C304CD" w:rsidRPr="00C304CD" w:rsidRDefault="00C304CD" w:rsidP="00C304CD">
      <w:pPr>
        <w:jc w:val="both"/>
        <w:rPr>
          <w:b/>
          <w:noProof/>
          <w:lang w:eastAsia="en-GB"/>
        </w:rPr>
      </w:pPr>
      <w:r w:rsidRPr="00C304CD">
        <w:rPr>
          <w:b/>
          <w:noProof/>
          <w:lang w:eastAsia="en-GB"/>
        </w:rPr>
        <w:t>The following text would be needed</w:t>
      </w:r>
      <w:r w:rsidR="00903364">
        <w:rPr>
          <w:b/>
          <w:noProof/>
          <w:lang w:eastAsia="en-GB"/>
        </w:rPr>
        <w:t xml:space="preserve"> as part of the logo design</w:t>
      </w:r>
      <w:r w:rsidRPr="00C304CD">
        <w:rPr>
          <w:b/>
          <w:noProof/>
          <w:lang w:eastAsia="en-GB"/>
        </w:rPr>
        <w:t>:</w:t>
      </w:r>
    </w:p>
    <w:p w:rsidR="00C304CD" w:rsidRPr="00903364" w:rsidRDefault="00C304CD" w:rsidP="00C304CD">
      <w:pPr>
        <w:jc w:val="both"/>
        <w:rPr>
          <w:b/>
          <w:noProof/>
          <w:sz w:val="28"/>
          <w:lang w:eastAsia="en-GB"/>
        </w:rPr>
      </w:pPr>
      <w:r w:rsidRPr="00903364">
        <w:rPr>
          <w:b/>
          <w:noProof/>
          <w:sz w:val="28"/>
          <w:lang w:eastAsia="en-GB"/>
        </w:rPr>
        <w:t>“</w:t>
      </w:r>
      <w:r w:rsidR="00076A97">
        <w:rPr>
          <w:rFonts w:ascii="Arial" w:hAnsi="Arial" w:cs="Arial"/>
          <w:b/>
          <w:color w:val="000000"/>
          <w:sz w:val="24"/>
          <w:szCs w:val="20"/>
          <w:shd w:val="clear" w:color="auto" w:fill="FFFFFF"/>
        </w:rPr>
        <w:t>Messy people. Real God. C</w:t>
      </w:r>
      <w:r w:rsidR="00903364" w:rsidRPr="00903364">
        <w:rPr>
          <w:rFonts w:ascii="Arial" w:hAnsi="Arial" w:cs="Arial"/>
          <w:b/>
          <w:color w:val="000000"/>
          <w:sz w:val="24"/>
          <w:szCs w:val="20"/>
          <w:shd w:val="clear" w:color="auto" w:fill="FFFFFF"/>
        </w:rPr>
        <w:t>hanged lives</w:t>
      </w:r>
      <w:r w:rsidRPr="00903364">
        <w:rPr>
          <w:b/>
          <w:noProof/>
          <w:sz w:val="28"/>
          <w:lang w:eastAsia="en-GB"/>
        </w:rPr>
        <w:t>”</w:t>
      </w:r>
    </w:p>
    <w:p w:rsidR="00FE12B4" w:rsidRPr="00FE12B4" w:rsidRDefault="00FE12B4" w:rsidP="00C304CD">
      <w:pPr>
        <w:jc w:val="both"/>
        <w:rPr>
          <w:b/>
          <w:noProof/>
          <w:lang w:eastAsia="en-GB"/>
        </w:rPr>
      </w:pPr>
      <w:r w:rsidRPr="00FE12B4">
        <w:rPr>
          <w:b/>
          <w:noProof/>
          <w:lang w:eastAsia="en-GB"/>
        </w:rPr>
        <w:t>Format:</w:t>
      </w:r>
    </w:p>
    <w:p w:rsidR="00043671" w:rsidRDefault="00FE12B4" w:rsidP="00C304CD">
      <w:pPr>
        <w:jc w:val="both"/>
        <w:rPr>
          <w:noProof/>
          <w:lang w:eastAsia="en-GB"/>
        </w:rPr>
      </w:pPr>
      <w:r>
        <w:rPr>
          <w:noProof/>
          <w:lang w:eastAsia="en-GB"/>
        </w:rPr>
        <w:t xml:space="preserve">.eps plus one transparent GIF </w:t>
      </w:r>
      <w:r w:rsidR="00F3095B">
        <w:rPr>
          <w:noProof/>
          <w:lang w:eastAsia="en-GB"/>
        </w:rPr>
        <w:t>24</w:t>
      </w:r>
      <w:r>
        <w:rPr>
          <w:noProof/>
          <w:lang w:eastAsia="en-GB"/>
        </w:rPr>
        <w:t>00 pixel width</w:t>
      </w:r>
    </w:p>
    <w:p w:rsidR="005506B1" w:rsidRDefault="00043671" w:rsidP="003A40CA">
      <w:pPr>
        <w:jc w:val="both"/>
        <w:rPr>
          <w:b/>
          <w:noProof/>
          <w:lang w:eastAsia="en-GB"/>
        </w:rPr>
      </w:pPr>
      <w:r>
        <w:rPr>
          <w:b/>
          <w:noProof/>
          <w:lang w:eastAsia="en-GB"/>
        </w:rPr>
        <w:t>Ownership of design</w:t>
      </w:r>
      <w:r w:rsidRPr="00FE12B4">
        <w:rPr>
          <w:b/>
          <w:noProof/>
          <w:lang w:eastAsia="en-GB"/>
        </w:rPr>
        <w:t>:</w:t>
      </w:r>
    </w:p>
    <w:p w:rsidR="00043671" w:rsidRDefault="00043671" w:rsidP="003A40CA">
      <w:pPr>
        <w:jc w:val="both"/>
        <w:rPr>
          <w:noProof/>
          <w:lang w:eastAsia="en-GB"/>
        </w:rPr>
      </w:pPr>
      <w:r>
        <w:rPr>
          <w:noProof/>
          <w:lang w:eastAsia="en-GB"/>
        </w:rPr>
        <w:t>Ownership of the design will transfer to us after purchase.</w:t>
      </w:r>
    </w:p>
    <w:p w:rsidR="00076A97" w:rsidRDefault="00076A97" w:rsidP="003A40CA">
      <w:pPr>
        <w:jc w:val="both"/>
        <w:rPr>
          <w:noProof/>
          <w:lang w:eastAsia="en-GB"/>
        </w:rPr>
      </w:pPr>
      <w:r>
        <w:rPr>
          <w:noProof/>
          <w:lang w:eastAsia="en-GB"/>
        </w:rPr>
        <w:t>Any font(s) should please be identified with an indication of where they may be obtained.</w:t>
      </w:r>
    </w:p>
    <w:p w:rsidR="00043671" w:rsidRPr="00043671" w:rsidRDefault="00043671" w:rsidP="003A40CA">
      <w:pPr>
        <w:jc w:val="both"/>
        <w:rPr>
          <w:b/>
          <w:noProof/>
          <w:lang w:eastAsia="en-GB"/>
        </w:rPr>
      </w:pPr>
    </w:p>
    <w:sectPr w:rsidR="00043671" w:rsidRPr="00043671" w:rsidSect="008572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1543AE"/>
    <w:multiLevelType w:val="hybridMultilevel"/>
    <w:tmpl w:val="834A3ED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937364B"/>
    <w:multiLevelType w:val="hybridMultilevel"/>
    <w:tmpl w:val="3C0AB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07E68C2"/>
    <w:multiLevelType w:val="hybridMultilevel"/>
    <w:tmpl w:val="1D246CC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38B6F2E"/>
    <w:multiLevelType w:val="hybridMultilevel"/>
    <w:tmpl w:val="13CCC8D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EEB27B7"/>
    <w:multiLevelType w:val="hybridMultilevel"/>
    <w:tmpl w:val="A3383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F5918D0"/>
    <w:multiLevelType w:val="hybridMultilevel"/>
    <w:tmpl w:val="135AAB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EB4501A"/>
    <w:multiLevelType w:val="hybridMultilevel"/>
    <w:tmpl w:val="8B50EF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3A40CA"/>
    <w:rsid w:val="00043671"/>
    <w:rsid w:val="00066FEB"/>
    <w:rsid w:val="00076A97"/>
    <w:rsid w:val="000C628D"/>
    <w:rsid w:val="001F0D27"/>
    <w:rsid w:val="002B560C"/>
    <w:rsid w:val="00367152"/>
    <w:rsid w:val="00373994"/>
    <w:rsid w:val="003A40CA"/>
    <w:rsid w:val="0042184B"/>
    <w:rsid w:val="005506B1"/>
    <w:rsid w:val="005A39F9"/>
    <w:rsid w:val="005A68A8"/>
    <w:rsid w:val="005F2908"/>
    <w:rsid w:val="00623020"/>
    <w:rsid w:val="00735D38"/>
    <w:rsid w:val="007D6EC4"/>
    <w:rsid w:val="00827722"/>
    <w:rsid w:val="008572BE"/>
    <w:rsid w:val="008D3F58"/>
    <w:rsid w:val="008E7D9E"/>
    <w:rsid w:val="00903364"/>
    <w:rsid w:val="00913BCB"/>
    <w:rsid w:val="00931803"/>
    <w:rsid w:val="00951C1A"/>
    <w:rsid w:val="00977F1B"/>
    <w:rsid w:val="009F3948"/>
    <w:rsid w:val="00A42A8A"/>
    <w:rsid w:val="00AD5E21"/>
    <w:rsid w:val="00B11061"/>
    <w:rsid w:val="00B86CEF"/>
    <w:rsid w:val="00BD7217"/>
    <w:rsid w:val="00C304CD"/>
    <w:rsid w:val="00C9342F"/>
    <w:rsid w:val="00C95F69"/>
    <w:rsid w:val="00D94CF8"/>
    <w:rsid w:val="00F3095B"/>
    <w:rsid w:val="00F9531D"/>
    <w:rsid w:val="00FE12B4"/>
    <w:rsid w:val="00FF66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C304CCF4-6DB3-4D08-9693-3A122EAC5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2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152"/>
    <w:pPr>
      <w:ind w:left="720"/>
      <w:contextualSpacing/>
    </w:pPr>
  </w:style>
  <w:style w:type="paragraph" w:styleId="BalloonText">
    <w:name w:val="Balloon Text"/>
    <w:basedOn w:val="Normal"/>
    <w:link w:val="BalloonTextChar"/>
    <w:uiPriority w:val="99"/>
    <w:semiHidden/>
    <w:unhideWhenUsed/>
    <w:rsid w:val="005F29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908"/>
    <w:rPr>
      <w:rFonts w:ascii="Tahoma" w:hAnsi="Tahoma" w:cs="Tahoma"/>
      <w:sz w:val="16"/>
      <w:szCs w:val="16"/>
    </w:rPr>
  </w:style>
  <w:style w:type="table" w:styleId="TableGrid">
    <w:name w:val="Table Grid"/>
    <w:basedOn w:val="TableNormal"/>
    <w:uiPriority w:val="59"/>
    <w:rsid w:val="00C30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Pages>
  <Words>769</Words>
  <Characters>4387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Cisco Systems</Company>
  <LinksUpToDate>false</LinksUpToDate>
  <CharactersWithSpaces>5146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Nigel Warburton (nigwarbu)</dc:creator>
  <cp:lastModifiedBy>Microsoft account</cp:lastModifiedBy>
  <cp:revision>7</cp:revision>
  <dcterms:created xsi:type="dcterms:W3CDTF">2015-03-31T18:06:00Z</dcterms:created>
  <dcterms:modified xsi:type="dcterms:W3CDTF">2015-03-31T19:51:00Z</dcterms:modified>
</cp:coreProperties>
</file>